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AE7B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091C2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AE7BC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94" w:type="dxa"/>
            <w:shd w:val="clear" w:color="auto" w:fill="auto"/>
          </w:tcPr>
          <w:p w:rsidR="00506D08" w:rsidRDefault="00AE7BC4" w:rsidP="00AE7B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4422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июня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422CA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AE7BC4" w:rsidRPr="00AE7BC4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участковой избирательной комиссии № 1612 </w:t>
      </w:r>
      <w:proofErr w:type="spellStart"/>
      <w:r w:rsidR="00AE7BC4" w:rsidRPr="00AE7BC4">
        <w:rPr>
          <w:rFonts w:ascii="Times New Roman" w:hAnsi="Times New Roman" w:cs="Times New Roman"/>
          <w:sz w:val="24"/>
          <w:szCs w:val="24"/>
        </w:rPr>
        <w:t>Красновишерского</w:t>
      </w:r>
      <w:proofErr w:type="spellEnd"/>
      <w:r w:rsidR="00AE7BC4" w:rsidRPr="00AE7BC4">
        <w:rPr>
          <w:rFonts w:ascii="Times New Roman" w:hAnsi="Times New Roman" w:cs="Times New Roman"/>
          <w:sz w:val="24"/>
          <w:szCs w:val="24"/>
        </w:rPr>
        <w:t xml:space="preserve"> муниципального округа с правом решающего голоса </w:t>
      </w:r>
      <w:proofErr w:type="spellStart"/>
      <w:r w:rsidR="00AE7BC4" w:rsidRPr="00AE7BC4">
        <w:rPr>
          <w:rFonts w:ascii="Times New Roman" w:hAnsi="Times New Roman" w:cs="Times New Roman"/>
          <w:sz w:val="24"/>
          <w:szCs w:val="24"/>
        </w:rPr>
        <w:t>Лямцевой</w:t>
      </w:r>
      <w:proofErr w:type="spellEnd"/>
      <w:r w:rsidR="00AE7BC4" w:rsidRPr="00AE7BC4">
        <w:rPr>
          <w:rFonts w:ascii="Times New Roman" w:hAnsi="Times New Roman" w:cs="Times New Roman"/>
          <w:sz w:val="24"/>
          <w:szCs w:val="24"/>
        </w:rPr>
        <w:t xml:space="preserve"> Ю.Н.</w:t>
      </w:r>
    </w:p>
    <w:p w:rsidR="00F112EB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E7BC4" w:rsidRPr="002249D1" w:rsidRDefault="00AE7BC4" w:rsidP="00AE7BC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AE7BC4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участковой избирательной комиссии № 1613 </w:t>
      </w:r>
      <w:proofErr w:type="spellStart"/>
      <w:r w:rsidRPr="00AE7BC4">
        <w:rPr>
          <w:rFonts w:ascii="Times New Roman" w:hAnsi="Times New Roman" w:cs="Times New Roman"/>
          <w:sz w:val="24"/>
          <w:szCs w:val="24"/>
        </w:rPr>
        <w:t>Красновишерского</w:t>
      </w:r>
      <w:proofErr w:type="spellEnd"/>
      <w:r w:rsidRPr="00AE7BC4">
        <w:rPr>
          <w:rFonts w:ascii="Times New Roman" w:hAnsi="Times New Roman" w:cs="Times New Roman"/>
          <w:sz w:val="24"/>
          <w:szCs w:val="24"/>
        </w:rPr>
        <w:t xml:space="preserve"> муниципального округа с правом решающего голоса Кожан С.Н.</w:t>
      </w:r>
    </w:p>
    <w:p w:rsidR="00AE7BC4" w:rsidRDefault="00AE7BC4" w:rsidP="00AE7BC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AE7BC4" w:rsidRPr="002249D1" w:rsidRDefault="00AE7BC4" w:rsidP="00AE7BC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AE7BC4">
        <w:rPr>
          <w:rFonts w:ascii="Times New Roman" w:hAnsi="Times New Roman" w:cs="Times New Roman"/>
          <w:sz w:val="24"/>
          <w:szCs w:val="24"/>
        </w:rPr>
        <w:t xml:space="preserve">О предложениях </w:t>
      </w:r>
      <w:r>
        <w:rPr>
          <w:rFonts w:ascii="Times New Roman" w:hAnsi="Times New Roman" w:cs="Times New Roman"/>
          <w:sz w:val="24"/>
          <w:szCs w:val="24"/>
        </w:rPr>
        <w:t xml:space="preserve"> по выделению специальных мест </w:t>
      </w:r>
      <w:r w:rsidRPr="00AE7BC4">
        <w:rPr>
          <w:rFonts w:ascii="Times New Roman" w:hAnsi="Times New Roman" w:cs="Times New Roman"/>
          <w:sz w:val="24"/>
          <w:szCs w:val="24"/>
        </w:rPr>
        <w:t>для ра</w:t>
      </w:r>
      <w:r>
        <w:rPr>
          <w:rFonts w:ascii="Times New Roman" w:hAnsi="Times New Roman" w:cs="Times New Roman"/>
          <w:sz w:val="24"/>
          <w:szCs w:val="24"/>
        </w:rPr>
        <w:t xml:space="preserve">змещения печатных агитационных </w:t>
      </w:r>
      <w:r w:rsidRPr="00AE7BC4">
        <w:rPr>
          <w:rFonts w:ascii="Times New Roman" w:hAnsi="Times New Roman" w:cs="Times New Roman"/>
          <w:sz w:val="24"/>
          <w:szCs w:val="24"/>
        </w:rPr>
        <w:t xml:space="preserve">материалов на территории избирательных участков </w:t>
      </w:r>
      <w:proofErr w:type="spellStart"/>
      <w:r w:rsidRPr="00AE7BC4">
        <w:rPr>
          <w:rFonts w:ascii="Times New Roman" w:hAnsi="Times New Roman" w:cs="Times New Roman"/>
          <w:sz w:val="24"/>
          <w:szCs w:val="24"/>
        </w:rPr>
        <w:t>Красновишерского</w:t>
      </w:r>
      <w:proofErr w:type="spellEnd"/>
      <w:r w:rsidRPr="00AE7BC4">
        <w:rPr>
          <w:rFonts w:ascii="Times New Roman" w:hAnsi="Times New Roman" w:cs="Times New Roman"/>
          <w:sz w:val="24"/>
          <w:szCs w:val="24"/>
        </w:rPr>
        <w:t xml:space="preserve"> муниципального округа в период подготовки и проведения выборов губернатора Пермского края</w:t>
      </w:r>
    </w:p>
    <w:p w:rsidR="00AE7BC4" w:rsidRDefault="00AE7BC4" w:rsidP="00AE7BC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AE7BC4" w:rsidRPr="002249D1" w:rsidRDefault="00AE7BC4" w:rsidP="00AE7BC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AE7BC4">
        <w:rPr>
          <w:rFonts w:ascii="Times New Roman" w:hAnsi="Times New Roman" w:cs="Times New Roman"/>
          <w:sz w:val="24"/>
          <w:szCs w:val="24"/>
        </w:rPr>
        <w:t xml:space="preserve">Об утверждении графика дежурства членов территориальной избирательной комиссии </w:t>
      </w:r>
      <w:proofErr w:type="spellStart"/>
      <w:r w:rsidRPr="00AE7BC4">
        <w:rPr>
          <w:rFonts w:ascii="Times New Roman" w:hAnsi="Times New Roman" w:cs="Times New Roman"/>
          <w:sz w:val="24"/>
          <w:szCs w:val="24"/>
        </w:rPr>
        <w:t>Красновишерского</w:t>
      </w:r>
      <w:proofErr w:type="spellEnd"/>
      <w:r w:rsidRPr="00AE7BC4">
        <w:rPr>
          <w:rFonts w:ascii="Times New Roman" w:hAnsi="Times New Roman" w:cs="Times New Roman"/>
          <w:sz w:val="24"/>
          <w:szCs w:val="24"/>
        </w:rPr>
        <w:t xml:space="preserve"> муниципального округа на июль 2020 года по подготовки и проведения выборов Губернатора Пермского края</w:t>
      </w:r>
      <w:r w:rsidRPr="00091C26">
        <w:rPr>
          <w:rFonts w:ascii="Times New Roman" w:hAnsi="Times New Roman" w:cs="Times New Roman"/>
          <w:sz w:val="24"/>
          <w:szCs w:val="24"/>
        </w:rPr>
        <w:t>.</w:t>
      </w:r>
    </w:p>
    <w:p w:rsidR="00AE7BC4" w:rsidRDefault="00AE7BC4" w:rsidP="00AE7BC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AE7BC4" w:rsidRDefault="00AE7BC4" w:rsidP="00AE7BC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AE7BC4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комиссии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7BC4">
        <w:rPr>
          <w:rFonts w:ascii="Times New Roman" w:hAnsi="Times New Roman" w:cs="Times New Roman"/>
          <w:sz w:val="24"/>
          <w:szCs w:val="24"/>
        </w:rPr>
        <w:t xml:space="preserve"> </w:t>
      </w: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AE7BC4" w:rsidRDefault="00AE7BC4" w:rsidP="00AE7BC4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AE7BC4">
        <w:rPr>
          <w:rFonts w:ascii="Times New Roman" w:hAnsi="Times New Roman" w:cs="Times New Roman"/>
          <w:sz w:val="24"/>
          <w:szCs w:val="24"/>
        </w:rPr>
        <w:t xml:space="preserve">Об установлении сроков выплаты дополнительной оплаты труда членам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E7BC4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 с правом решающего голоса, работникам аппарата ТИК в период подготовки и проведения  выборов губернатора Пермского края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7BC4">
        <w:rPr>
          <w:rFonts w:ascii="Times New Roman" w:hAnsi="Times New Roman" w:cs="Times New Roman"/>
          <w:sz w:val="24"/>
          <w:szCs w:val="24"/>
        </w:rPr>
        <w:t xml:space="preserve"> </w:t>
      </w: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AE7BC4" w:rsidRDefault="00AE7BC4" w:rsidP="00AE7BC4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AE7BC4">
        <w:rPr>
          <w:rFonts w:ascii="Times New Roman" w:hAnsi="Times New Roman" w:cs="Times New Roman"/>
          <w:sz w:val="24"/>
          <w:szCs w:val="24"/>
        </w:rPr>
        <w:t>О создании комиссии для списания материальных запасов при подготовке и проведении  выборов губернатора Пермского края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7B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BC4" w:rsidRDefault="00AE7BC4" w:rsidP="00AE7BC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57B44"/>
    <w:rsid w:val="000816F6"/>
    <w:rsid w:val="00091C26"/>
    <w:rsid w:val="000B328A"/>
    <w:rsid w:val="00116EF9"/>
    <w:rsid w:val="0014142A"/>
    <w:rsid w:val="001D68A1"/>
    <w:rsid w:val="002249D1"/>
    <w:rsid w:val="002337C1"/>
    <w:rsid w:val="00283B1C"/>
    <w:rsid w:val="003762BC"/>
    <w:rsid w:val="00395090"/>
    <w:rsid w:val="003D0056"/>
    <w:rsid w:val="004422CA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7C5021"/>
    <w:rsid w:val="00882667"/>
    <w:rsid w:val="008F2508"/>
    <w:rsid w:val="00905189"/>
    <w:rsid w:val="0098565E"/>
    <w:rsid w:val="009B7155"/>
    <w:rsid w:val="009C762D"/>
    <w:rsid w:val="00A1229C"/>
    <w:rsid w:val="00AC5CFC"/>
    <w:rsid w:val="00AE7BC4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336B8-DC38-45EB-B619-D0D56C0CD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2024-08-08T07:23:00Z</cp:lastPrinted>
  <dcterms:created xsi:type="dcterms:W3CDTF">2025-06-23T03:34:00Z</dcterms:created>
  <dcterms:modified xsi:type="dcterms:W3CDTF">2025-06-23T03:34:00Z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