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249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4422CA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3094" w:type="dxa"/>
            <w:shd w:val="clear" w:color="auto" w:fill="auto"/>
          </w:tcPr>
          <w:p w:rsidR="00506D08" w:rsidRDefault="004422CA" w:rsidP="007C502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 марта</w:t>
            </w:r>
            <w:r w:rsidR="002249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422CA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4422CA" w:rsidRPr="004422CA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1604 Красновишерского муниципального округа с правом решающего голоса Лузиной Т.А.</w:t>
      </w:r>
    </w:p>
    <w:p w:rsidR="00F112EB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4422CA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1607 Красновишерского муниципального округа с правом решающего голоса Семеновой Н.В.</w:t>
      </w:r>
    </w:p>
    <w:p w:rsidR="004422CA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4422CA">
        <w:rPr>
          <w:rFonts w:ascii="Times New Roman" w:hAnsi="Times New Roman" w:cs="Times New Roman"/>
          <w:sz w:val="24"/>
          <w:szCs w:val="24"/>
        </w:rPr>
        <w:t>Об освобождении председателя участковой избирательной комиссии № 1611</w:t>
      </w:r>
    </w:p>
    <w:p w:rsidR="004422CA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4422CA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участковой избирательной комиссии № 1611 Красновишерского муниципального округа с правом решающего голоса </w:t>
      </w:r>
      <w:proofErr w:type="spellStart"/>
      <w:r w:rsidRPr="004422CA">
        <w:rPr>
          <w:rFonts w:ascii="Times New Roman" w:hAnsi="Times New Roman" w:cs="Times New Roman"/>
          <w:sz w:val="24"/>
          <w:szCs w:val="24"/>
        </w:rPr>
        <w:t>Усаниной</w:t>
      </w:r>
      <w:proofErr w:type="spellEnd"/>
      <w:r w:rsidRPr="004422CA">
        <w:rPr>
          <w:rFonts w:ascii="Times New Roman" w:hAnsi="Times New Roman" w:cs="Times New Roman"/>
          <w:sz w:val="24"/>
          <w:szCs w:val="24"/>
        </w:rPr>
        <w:t xml:space="preserve"> Т.В.</w:t>
      </w:r>
    </w:p>
    <w:p w:rsidR="004422CA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4422CA">
        <w:rPr>
          <w:rFonts w:ascii="Times New Roman" w:hAnsi="Times New Roman" w:cs="Times New Roman"/>
          <w:sz w:val="24"/>
          <w:szCs w:val="24"/>
        </w:rPr>
        <w:t>О назначении членов участковой избирательной комиссии с правом решающего голоса</w:t>
      </w:r>
      <w:r w:rsidRPr="004422CA">
        <w:rPr>
          <w:rFonts w:ascii="Times New Roman" w:hAnsi="Times New Roman" w:cs="Times New Roman"/>
          <w:sz w:val="24"/>
          <w:szCs w:val="24"/>
        </w:rPr>
        <w:t>.</w:t>
      </w:r>
    </w:p>
    <w:p w:rsidR="004422CA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4422CA">
        <w:rPr>
          <w:rFonts w:ascii="Times New Roman" w:hAnsi="Times New Roman" w:cs="Times New Roman"/>
          <w:sz w:val="24"/>
          <w:szCs w:val="24"/>
        </w:rPr>
        <w:t>О назначении председателя участковой избирательной комиссии избирательного участка N 1611</w:t>
      </w:r>
      <w:bookmarkStart w:id="0" w:name="_GoBack"/>
      <w:bookmarkEnd w:id="0"/>
    </w:p>
    <w:p w:rsidR="004422CA" w:rsidRPr="002249D1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57B44"/>
    <w:rsid w:val="000816F6"/>
    <w:rsid w:val="000B328A"/>
    <w:rsid w:val="00116EF9"/>
    <w:rsid w:val="0014142A"/>
    <w:rsid w:val="001D68A1"/>
    <w:rsid w:val="002249D1"/>
    <w:rsid w:val="002337C1"/>
    <w:rsid w:val="003762BC"/>
    <w:rsid w:val="003D0056"/>
    <w:rsid w:val="004422CA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7C5021"/>
    <w:rsid w:val="00882667"/>
    <w:rsid w:val="008F2508"/>
    <w:rsid w:val="00905189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97304-14D3-464D-B3DC-DCC2B0609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2025-03-18T06:35:00Z</dcterms:created>
  <dcterms:modified xsi:type="dcterms:W3CDTF">2025-03-18T06:35:00Z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